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667AA"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8EF">
        <w:rPr>
          <w:rFonts w:ascii="Times New Roman" w:eastAsia="Times New Roman" w:hAnsi="Times New Roman" w:cs="Times New Roman"/>
          <w:sz w:val="28"/>
          <w:szCs w:val="28"/>
        </w:rPr>
        <w:t>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5E1E8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3119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1667AA">
        <w:rPr>
          <w:rFonts w:ascii="Times New Roman" w:eastAsia="Times New Roman" w:hAnsi="Times New Roman" w:cs="Times New Roman"/>
          <w:sz w:val="28"/>
          <w:szCs w:val="28"/>
        </w:rPr>
        <w:t>29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Pr="00322A2D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0E2" w:rsidRDefault="004B10E2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0E05" w:rsidRDefault="008B0E05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666985" w:rsidRDefault="00322A2D" w:rsidP="00666985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D6096">
        <w:rPr>
          <w:rFonts w:ascii="Times New Roman" w:eastAsia="Times New Roman" w:hAnsi="Times New Roman" w:cs="Times New Roman"/>
          <w:b/>
          <w:sz w:val="28"/>
          <w:szCs w:val="28"/>
        </w:rPr>
        <w:t>Чистая вода</w:t>
      </w:r>
      <w:r w:rsidR="009C46E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</w:t>
      </w:r>
      <w:r w:rsidR="005E1E8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2A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</w:t>
      </w:r>
      <w:r w:rsidR="00A0516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нным постановлением администрации Шенкурского муниципального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от 22 декабря 2022 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, в целях реализа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AD6096">
        <w:rPr>
          <w:rFonts w:ascii="Times New Roman" w:eastAsia="Times New Roman" w:hAnsi="Times New Roman" w:cs="Times New Roman"/>
          <w:bCs/>
          <w:sz w:val="28"/>
          <w:szCs w:val="28"/>
        </w:rPr>
        <w:t>Чистая вода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05163">
        <w:rPr>
          <w:rFonts w:ascii="Times New Roman" w:eastAsia="Times New Roman" w:hAnsi="Times New Roman" w:cs="Times New Roman"/>
          <w:sz w:val="28"/>
          <w:szCs w:val="28"/>
        </w:rPr>
        <w:t xml:space="preserve"> утвержде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области от 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6096">
        <w:rPr>
          <w:rFonts w:ascii="Times New Roman" w:eastAsia="Times New Roman" w:hAnsi="Times New Roman" w:cs="Times New Roman"/>
          <w:sz w:val="28"/>
          <w:szCs w:val="28"/>
        </w:rPr>
        <w:t>7</w:t>
      </w:r>
      <w:r w:rsidR="004B10E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  <w:proofErr w:type="gramEnd"/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8B0E05">
        <w:rPr>
          <w:rFonts w:ascii="Times New Roman" w:eastAsia="Times New Roman" w:hAnsi="Times New Roman" w:cs="Times New Roman"/>
          <w:bCs/>
          <w:sz w:val="28"/>
          <w:szCs w:val="28"/>
        </w:rPr>
        <w:t>Чистая вода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1E87">
        <w:rPr>
          <w:rFonts w:ascii="Times New Roman" w:eastAsia="Times New Roman" w:hAnsi="Times New Roman" w:cs="Times New Roman"/>
          <w:bCs/>
          <w:sz w:val="28"/>
          <w:szCs w:val="28"/>
        </w:rPr>
        <w:t>на 2024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E538EF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B27AB2" w:rsidRDefault="00B27AB2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полномочия г</w:t>
      </w:r>
      <w:r w:rsidR="00666985" w:rsidRPr="00666985">
        <w:rPr>
          <w:rFonts w:ascii="Times New Roman" w:eastAsia="Times New Roman" w:hAnsi="Times New Roman" w:cs="Times New Roman"/>
          <w:b/>
          <w:sz w:val="28"/>
          <w:szCs w:val="20"/>
        </w:rPr>
        <w:t>лав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ы</w:t>
      </w: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Шенкурского муниципальн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ого округа                  </w:t>
      </w:r>
      <w:r w:rsidR="00B27AB2">
        <w:rPr>
          <w:rFonts w:ascii="Times New Roman" w:eastAsia="Times New Roman" w:hAnsi="Times New Roman" w:cs="Times New Roman"/>
          <w:b/>
          <w:sz w:val="28"/>
          <w:szCs w:val="20"/>
        </w:rPr>
        <w:t xml:space="preserve">                  </w:t>
      </w:r>
      <w:r w:rsidR="004B10E2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="00B27AB2">
        <w:rPr>
          <w:rFonts w:ascii="Times New Roman" w:eastAsia="Times New Roman" w:hAnsi="Times New Roman" w:cs="Times New Roman"/>
          <w:b/>
          <w:sz w:val="28"/>
          <w:szCs w:val="20"/>
        </w:rPr>
        <w:t>А.А. Росляков</w:t>
      </w:r>
    </w:p>
    <w:p w:rsidR="008952AF" w:rsidRDefault="008952AF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F2C" w:rsidRPr="00A05163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163"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DC5F2C" w:rsidRPr="00A05163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163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DC5F2C" w:rsidRPr="00A05163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163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DC5F2C" w:rsidRPr="00A05163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16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C5F2C" w:rsidRPr="00A05163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5163">
        <w:rPr>
          <w:rFonts w:ascii="Times New Roman" w:hAnsi="Times New Roman" w:cs="Times New Roman"/>
          <w:sz w:val="28"/>
          <w:szCs w:val="28"/>
        </w:rPr>
        <w:t xml:space="preserve">от </w:t>
      </w:r>
      <w:r w:rsidR="005E1E87" w:rsidRPr="00A05163">
        <w:rPr>
          <w:rFonts w:ascii="Times New Roman" w:hAnsi="Times New Roman" w:cs="Times New Roman"/>
          <w:sz w:val="28"/>
          <w:szCs w:val="28"/>
        </w:rPr>
        <w:t>«</w:t>
      </w:r>
      <w:r w:rsidR="001667AA">
        <w:rPr>
          <w:rFonts w:ascii="Times New Roman" w:hAnsi="Times New Roman" w:cs="Times New Roman"/>
          <w:sz w:val="28"/>
          <w:szCs w:val="28"/>
        </w:rPr>
        <w:t xml:space="preserve"> 25 </w:t>
      </w:r>
      <w:r w:rsidR="005E1E87" w:rsidRPr="00A05163">
        <w:rPr>
          <w:rFonts w:ascii="Times New Roman" w:hAnsi="Times New Roman" w:cs="Times New Roman"/>
          <w:sz w:val="28"/>
          <w:szCs w:val="28"/>
        </w:rPr>
        <w:t>»</w:t>
      </w:r>
      <w:r w:rsidR="00467EC5" w:rsidRPr="00A05163">
        <w:rPr>
          <w:rFonts w:ascii="Times New Roman" w:hAnsi="Times New Roman" w:cs="Times New Roman"/>
          <w:sz w:val="28"/>
          <w:szCs w:val="28"/>
        </w:rPr>
        <w:t xml:space="preserve"> </w:t>
      </w:r>
      <w:r w:rsidR="004B26C9" w:rsidRPr="00A05163">
        <w:rPr>
          <w:rFonts w:ascii="Times New Roman" w:hAnsi="Times New Roman" w:cs="Times New Roman"/>
          <w:sz w:val="28"/>
          <w:szCs w:val="28"/>
        </w:rPr>
        <w:t>января</w:t>
      </w:r>
      <w:r w:rsidR="00467EC5" w:rsidRPr="00A05163">
        <w:rPr>
          <w:rFonts w:ascii="Times New Roman" w:hAnsi="Times New Roman" w:cs="Times New Roman"/>
          <w:sz w:val="28"/>
          <w:szCs w:val="28"/>
        </w:rPr>
        <w:t xml:space="preserve"> </w:t>
      </w:r>
      <w:r w:rsidRPr="00A05163">
        <w:rPr>
          <w:rFonts w:ascii="Times New Roman" w:hAnsi="Times New Roman" w:cs="Times New Roman"/>
          <w:sz w:val="28"/>
          <w:szCs w:val="28"/>
        </w:rPr>
        <w:t>202</w:t>
      </w:r>
      <w:r w:rsidR="005E1E87" w:rsidRPr="00A05163">
        <w:rPr>
          <w:rFonts w:ascii="Times New Roman" w:hAnsi="Times New Roman" w:cs="Times New Roman"/>
          <w:sz w:val="28"/>
          <w:szCs w:val="28"/>
        </w:rPr>
        <w:t>4</w:t>
      </w:r>
      <w:r w:rsidRPr="00A05163">
        <w:rPr>
          <w:rFonts w:ascii="Times New Roman" w:hAnsi="Times New Roman" w:cs="Times New Roman"/>
          <w:sz w:val="28"/>
          <w:szCs w:val="28"/>
        </w:rPr>
        <w:t xml:space="preserve"> г. № </w:t>
      </w:r>
      <w:r w:rsidR="001667AA">
        <w:rPr>
          <w:rFonts w:ascii="Times New Roman" w:hAnsi="Times New Roman" w:cs="Times New Roman"/>
          <w:sz w:val="28"/>
          <w:szCs w:val="28"/>
        </w:rPr>
        <w:t>29</w:t>
      </w:r>
      <w:r w:rsidR="00B9091C" w:rsidRPr="00A05163">
        <w:rPr>
          <w:rFonts w:ascii="Times New Roman" w:hAnsi="Times New Roman" w:cs="Times New Roman"/>
          <w:sz w:val="28"/>
          <w:szCs w:val="28"/>
        </w:rPr>
        <w:t>-</w:t>
      </w:r>
      <w:r w:rsidRPr="00A05163">
        <w:rPr>
          <w:rFonts w:ascii="Times New Roman" w:hAnsi="Times New Roman" w:cs="Times New Roman"/>
          <w:sz w:val="28"/>
          <w:szCs w:val="28"/>
        </w:rPr>
        <w:t>р</w:t>
      </w:r>
    </w:p>
    <w:p w:rsidR="00DC5F2C" w:rsidRPr="00A05163" w:rsidRDefault="00DC5F2C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6C9" w:rsidRPr="00A05163" w:rsidRDefault="004B26C9" w:rsidP="00DC5F2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A4B" w:rsidRPr="00A05163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1534CD" w:rsidRP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1534CD" w:rsidRP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534CD" w:rsidRP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Н</w:t>
      </w:r>
    </w:p>
    <w:p w:rsidR="00652A4B" w:rsidRPr="00A05163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A05163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  <w:r w:rsid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67EC5" w:rsidRPr="00A0516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8B0E05" w:rsidRPr="00A05163">
        <w:rPr>
          <w:rFonts w:ascii="Times New Roman" w:eastAsia="Times New Roman" w:hAnsi="Times New Roman" w:cs="Times New Roman"/>
          <w:b/>
          <w:sz w:val="28"/>
          <w:szCs w:val="28"/>
        </w:rPr>
        <w:t>Чистая вода</w:t>
      </w: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52A4B" w:rsidRPr="00A05163" w:rsidRDefault="00652A4B" w:rsidP="004B26C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5E1E87" w:rsidRPr="00A0516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A0516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4B26C9" w:rsidRPr="001534CD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2A4B" w:rsidRPr="004B26C9" w:rsidRDefault="00652A4B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6C9">
        <w:rPr>
          <w:rFonts w:ascii="Times New Roman" w:eastAsia="Times New Roman" w:hAnsi="Times New Roman" w:cs="Times New Roman"/>
          <w:sz w:val="24"/>
          <w:szCs w:val="24"/>
        </w:rPr>
        <w:t>Ответственный испо</w:t>
      </w:r>
      <w:r w:rsidR="004B26C9" w:rsidRPr="004B26C9">
        <w:rPr>
          <w:rFonts w:ascii="Times New Roman" w:eastAsia="Times New Roman" w:hAnsi="Times New Roman" w:cs="Times New Roman"/>
          <w:sz w:val="24"/>
          <w:szCs w:val="24"/>
        </w:rPr>
        <w:t xml:space="preserve">лнитель муниципальной программы – </w:t>
      </w:r>
      <w:r w:rsidRPr="004B26C9">
        <w:rPr>
          <w:rFonts w:ascii="Times New Roman" w:eastAsia="Times New Roman" w:hAnsi="Times New Roman" w:cs="Times New Roman"/>
          <w:sz w:val="24"/>
          <w:szCs w:val="24"/>
        </w:rPr>
        <w:t xml:space="preserve">  отдел жилищно – коммунального хозяйства администрации Шенкурского муниципального округа Архангельской области  </w:t>
      </w:r>
    </w:p>
    <w:p w:rsidR="004B26C9" w:rsidRPr="004B26C9" w:rsidRDefault="004B26C9" w:rsidP="004B26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68"/>
        <w:gridCol w:w="2127"/>
        <w:gridCol w:w="2551"/>
        <w:gridCol w:w="1559"/>
        <w:gridCol w:w="1560"/>
        <w:gridCol w:w="1559"/>
        <w:gridCol w:w="1559"/>
        <w:gridCol w:w="1418"/>
      </w:tblGrid>
      <w:tr w:rsidR="00CF6ADF" w:rsidRPr="004B26C9" w:rsidTr="008B0E05">
        <w:trPr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ADF" w:rsidRPr="004B26C9" w:rsidRDefault="004B26C9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CF6ADF" w:rsidRPr="004B26C9" w:rsidTr="008B0E05">
        <w:trPr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ADF" w:rsidRPr="004B26C9" w:rsidRDefault="00CF6ADF" w:rsidP="001B6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/г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CF6ADF" w:rsidP="001B65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F6ADF" w:rsidRPr="004B26C9" w:rsidTr="00A05163">
        <w:trPr>
          <w:trHeight w:val="233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DF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6C9" w:rsidRPr="004B26C9" w:rsidRDefault="004B26C9" w:rsidP="00A0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8B0E05" w:rsidRPr="004B26C9" w:rsidTr="008B0E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4B26C9" w:rsidRDefault="008B0E05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 xml:space="preserve">1.1. Разработка проектно-сметной документации по объекту: «Реконструкция системы </w:t>
            </w:r>
            <w:r w:rsidRPr="008B0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водоснабжения </w:t>
            </w:r>
            <w:proofErr w:type="gramStart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. Шенкурск»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4B26C9" w:rsidRDefault="008B0E05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жилищно – коммунального хозяйства администрации Шенкурского муниципального </w:t>
            </w:r>
            <w:r w:rsidRPr="004B2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Архангельской области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3A4E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 и согласование рабочей документации, экспертиза  проектно-сметной документации по объекту: </w:t>
            </w:r>
            <w:r w:rsidRPr="008B0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«Реконструкция системы водоснабжения </w:t>
            </w:r>
            <w:proofErr w:type="gramStart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. Шенкурск»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до 20 декабря</w:t>
            </w:r>
          </w:p>
        </w:tc>
      </w:tr>
      <w:tr w:rsidR="008B0E05" w:rsidRPr="008B0E05" w:rsidTr="008B0E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4B26C9" w:rsidRDefault="008B0E05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1.2. </w:t>
            </w: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реконструкции системы водоснабжения </w:t>
            </w:r>
            <w:proofErr w:type="gramStart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. Шенкурска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4B26C9" w:rsidRDefault="008B0E05" w:rsidP="001B65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6C9">
              <w:rPr>
                <w:rFonts w:ascii="Times New Roman" w:hAnsi="Times New Roman" w:cs="Times New Roman"/>
                <w:sz w:val="24"/>
                <w:szCs w:val="24"/>
              </w:rPr>
              <w:t xml:space="preserve">отдел жилищно – коммунального хозяйства администрации Шенкурского муниципального округа Архангельской области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3A4E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по результатам конкурсных процедур муниципального контракта. Выполнение работ по реконструкции системы водоснабжения </w:t>
            </w:r>
            <w:proofErr w:type="gramStart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. Шенкурска, предусмотренных на 2024 год муниципальным контрактом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рок завершения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05" w:rsidRPr="008B0E05" w:rsidRDefault="008B0E05" w:rsidP="008B0E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E05">
              <w:rPr>
                <w:rFonts w:ascii="Times New Roman" w:hAnsi="Times New Roman" w:cs="Times New Roman"/>
                <w:sz w:val="24"/>
                <w:szCs w:val="24"/>
              </w:rPr>
              <w:t>до 20 декабря</w:t>
            </w:r>
          </w:p>
        </w:tc>
      </w:tr>
    </w:tbl>
    <w:p w:rsidR="00652A4B" w:rsidRPr="00DC5F2C" w:rsidRDefault="00652A4B" w:rsidP="00DC5F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sectPr w:rsidR="00652A4B" w:rsidRPr="00DC5F2C" w:rsidSect="00A051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2A2D"/>
    <w:rsid w:val="0009118B"/>
    <w:rsid w:val="000C2BEA"/>
    <w:rsid w:val="001534CD"/>
    <w:rsid w:val="001667AA"/>
    <w:rsid w:val="002659A3"/>
    <w:rsid w:val="003119EE"/>
    <w:rsid w:val="00322A2D"/>
    <w:rsid w:val="00467EC5"/>
    <w:rsid w:val="004B10E2"/>
    <w:rsid w:val="004B26C9"/>
    <w:rsid w:val="004C01B5"/>
    <w:rsid w:val="005E1E87"/>
    <w:rsid w:val="00652A4B"/>
    <w:rsid w:val="00666985"/>
    <w:rsid w:val="00695C33"/>
    <w:rsid w:val="00721655"/>
    <w:rsid w:val="00770068"/>
    <w:rsid w:val="0085501B"/>
    <w:rsid w:val="008934A6"/>
    <w:rsid w:val="008952AF"/>
    <w:rsid w:val="008B0E05"/>
    <w:rsid w:val="00935305"/>
    <w:rsid w:val="009B1871"/>
    <w:rsid w:val="009C46EE"/>
    <w:rsid w:val="00A05163"/>
    <w:rsid w:val="00A343C3"/>
    <w:rsid w:val="00AD6096"/>
    <w:rsid w:val="00B1098F"/>
    <w:rsid w:val="00B27AB2"/>
    <w:rsid w:val="00B9091C"/>
    <w:rsid w:val="00BF3ECA"/>
    <w:rsid w:val="00C278C9"/>
    <w:rsid w:val="00C43E32"/>
    <w:rsid w:val="00CF6ADF"/>
    <w:rsid w:val="00DC5F2C"/>
    <w:rsid w:val="00E538EF"/>
    <w:rsid w:val="00E75F3C"/>
    <w:rsid w:val="00E76BEC"/>
    <w:rsid w:val="00E90E4B"/>
    <w:rsid w:val="00F1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F6AD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6A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6A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6A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6AD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F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AD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26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orgspec3</cp:lastModifiedBy>
  <cp:revision>10</cp:revision>
  <cp:lastPrinted>2024-01-24T11:22:00Z</cp:lastPrinted>
  <dcterms:created xsi:type="dcterms:W3CDTF">2024-01-24T07:29:00Z</dcterms:created>
  <dcterms:modified xsi:type="dcterms:W3CDTF">2024-01-30T14:00:00Z</dcterms:modified>
</cp:coreProperties>
</file>